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BF" w:rsidRPr="007C06BB" w:rsidRDefault="007052BF" w:rsidP="007052BF">
      <w:pPr>
        <w:spacing w:after="0" w:line="259" w:lineRule="auto"/>
        <w:ind w:left="0" w:right="7" w:firstLine="0"/>
        <w:jc w:val="center"/>
        <w:rPr>
          <w:sz w:val="28"/>
          <w:lang w:val="ru-RU"/>
        </w:rPr>
      </w:pPr>
      <w:r w:rsidRPr="007C06BB">
        <w:rPr>
          <w:sz w:val="28"/>
          <w:lang w:val="ru-RU"/>
        </w:rPr>
        <w:t xml:space="preserve">Аннотация к рабочей </w:t>
      </w:r>
      <w:r>
        <w:rPr>
          <w:sz w:val="28"/>
          <w:lang w:val="ru-RU"/>
        </w:rPr>
        <w:t>программе курса «Игровое ГТО», 5-9</w:t>
      </w:r>
      <w:r w:rsidRPr="007C06BB">
        <w:rPr>
          <w:sz w:val="28"/>
          <w:lang w:val="ru-RU"/>
        </w:rPr>
        <w:t xml:space="preserve"> классы </w:t>
      </w:r>
    </w:p>
    <w:p w:rsidR="007052BF" w:rsidRPr="007C06BB" w:rsidRDefault="007052BF" w:rsidP="007052BF">
      <w:pPr>
        <w:spacing w:after="49" w:line="259" w:lineRule="auto"/>
        <w:ind w:left="0" w:firstLine="0"/>
        <w:jc w:val="left"/>
        <w:rPr>
          <w:sz w:val="28"/>
          <w:lang w:val="ru-RU"/>
        </w:rPr>
      </w:pPr>
      <w:r w:rsidRPr="007C06BB">
        <w:rPr>
          <w:sz w:val="28"/>
          <w:lang w:val="ru-RU"/>
        </w:rPr>
        <w:t xml:space="preserve"> </w:t>
      </w:r>
    </w:p>
    <w:p w:rsidR="007052BF" w:rsidRPr="007C06BB" w:rsidRDefault="007052BF" w:rsidP="007052BF">
      <w:pPr>
        <w:ind w:left="-5"/>
        <w:rPr>
          <w:sz w:val="28"/>
          <w:lang w:val="ru-RU"/>
        </w:rPr>
      </w:pPr>
      <w:r w:rsidRPr="007C06BB">
        <w:rPr>
          <w:sz w:val="28"/>
          <w:lang w:val="ru-RU"/>
        </w:rPr>
        <w:t xml:space="preserve">          Данная программа разработана в соответствии с Федеральным государственным образовательным стандартом на основе Научно-</w:t>
      </w:r>
      <w:r>
        <w:rPr>
          <w:sz w:val="28"/>
          <w:lang w:val="ru-RU"/>
        </w:rPr>
        <w:t>методических</w:t>
      </w:r>
      <w:r>
        <w:rPr>
          <w:sz w:val="28"/>
          <w:lang w:val="ru-RU"/>
        </w:rPr>
        <w:tab/>
        <w:t>рекомендаций – М.: АНО</w:t>
      </w:r>
      <w:proofErr w:type="gramStart"/>
      <w:r>
        <w:rPr>
          <w:sz w:val="28"/>
          <w:lang w:val="ru-RU"/>
        </w:rPr>
        <w:tab/>
        <w:t>«</w:t>
      </w:r>
      <w:proofErr w:type="gramEnd"/>
      <w:r>
        <w:rPr>
          <w:sz w:val="28"/>
          <w:lang w:val="ru-RU"/>
        </w:rPr>
        <w:t>Учебный</w:t>
      </w:r>
      <w:r>
        <w:rPr>
          <w:sz w:val="28"/>
          <w:lang w:val="ru-RU"/>
        </w:rPr>
        <w:tab/>
        <w:t xml:space="preserve">Центр </w:t>
      </w:r>
      <w:r w:rsidRPr="007C06BB">
        <w:rPr>
          <w:sz w:val="28"/>
          <w:lang w:val="ru-RU"/>
        </w:rPr>
        <w:t xml:space="preserve">информационных и образовательных технологий», 2009. – 131 с      </w:t>
      </w:r>
      <w:proofErr w:type="gramStart"/>
      <w:r w:rsidRPr="007C06BB">
        <w:rPr>
          <w:sz w:val="28"/>
          <w:lang w:val="ru-RU"/>
        </w:rPr>
        <w:t xml:space="preserve">   (</w:t>
      </w:r>
      <w:proofErr w:type="gramEnd"/>
      <w:r w:rsidRPr="007C06BB">
        <w:rPr>
          <w:sz w:val="28"/>
          <w:lang w:val="ru-RU"/>
        </w:rPr>
        <w:t xml:space="preserve">Вишневский В.И., Столяров В.И. Система массовых спортивных соревнований школьников «Команда-класс» по игровым видам спорта), программы «Подготовка к сдаче комплекса ГТО» (авторы: В.С Кузнецов; </w:t>
      </w:r>
      <w:r>
        <w:rPr>
          <w:sz w:val="28"/>
          <w:lang w:val="ru-RU"/>
        </w:rPr>
        <w:t xml:space="preserve"> </w:t>
      </w:r>
      <w:r w:rsidRPr="007C06BB">
        <w:rPr>
          <w:sz w:val="28"/>
          <w:lang w:val="ru-RU"/>
        </w:rPr>
        <w:t xml:space="preserve">Г.А </w:t>
      </w:r>
      <w:proofErr w:type="spellStart"/>
      <w:r w:rsidRPr="007C06BB">
        <w:rPr>
          <w:sz w:val="28"/>
          <w:lang w:val="ru-RU"/>
        </w:rPr>
        <w:t>Колодницкий</w:t>
      </w:r>
      <w:proofErr w:type="spellEnd"/>
      <w:r w:rsidRPr="007C06BB">
        <w:rPr>
          <w:sz w:val="28"/>
          <w:lang w:val="ru-RU"/>
        </w:rPr>
        <w:t xml:space="preserve">) и Положением «О всероссийском физкультурно-спортивном комплексе «Готов к труду и обороне» (ГТО)».  </w:t>
      </w:r>
    </w:p>
    <w:p w:rsidR="007052BF" w:rsidRDefault="007052BF" w:rsidP="007052BF">
      <w:pPr>
        <w:ind w:left="-15" w:firstLine="708"/>
        <w:rPr>
          <w:sz w:val="28"/>
          <w:lang w:val="ru-RU"/>
        </w:rPr>
      </w:pPr>
      <w:r w:rsidRPr="007C06BB">
        <w:rPr>
          <w:sz w:val="28"/>
          <w:lang w:val="ru-RU"/>
        </w:rPr>
        <w:t xml:space="preserve">Цель программы: </w:t>
      </w:r>
    </w:p>
    <w:p w:rsidR="007052BF" w:rsidRPr="007C06BB" w:rsidRDefault="007052BF" w:rsidP="007052BF">
      <w:pPr>
        <w:ind w:left="-15" w:firstLine="0"/>
        <w:rPr>
          <w:sz w:val="28"/>
          <w:lang w:val="ru-RU"/>
        </w:rPr>
      </w:pPr>
      <w:r>
        <w:rPr>
          <w:sz w:val="28"/>
          <w:lang w:val="ru-RU"/>
        </w:rPr>
        <w:t xml:space="preserve">  - </w:t>
      </w:r>
      <w:r w:rsidRPr="007C06BB">
        <w:rPr>
          <w:sz w:val="28"/>
          <w:lang w:val="ru-RU"/>
        </w:rPr>
        <w:t>создание условий для физического развития учащихся</w:t>
      </w:r>
      <w:r>
        <w:rPr>
          <w:sz w:val="28"/>
          <w:lang w:val="ru-RU"/>
        </w:rPr>
        <w:t xml:space="preserve"> среднего звена</w:t>
      </w:r>
      <w:r w:rsidRPr="007C06BB">
        <w:rPr>
          <w:sz w:val="28"/>
          <w:lang w:val="ru-RU"/>
        </w:rPr>
        <w:t xml:space="preserve">, укрепления их здоровья и подготовка к сдаче нормативов Всероссийского физкультурно-спортивного комплекса «Готов к труду и обороне» (ГТО).          </w:t>
      </w:r>
    </w:p>
    <w:p w:rsidR="007052BF" w:rsidRPr="007C06BB" w:rsidRDefault="007052BF" w:rsidP="007052BF">
      <w:pPr>
        <w:ind w:left="-15" w:firstLine="708"/>
        <w:rPr>
          <w:sz w:val="28"/>
          <w:lang w:val="ru-RU"/>
        </w:rPr>
      </w:pPr>
      <w:r w:rsidRPr="007C06BB">
        <w:rPr>
          <w:sz w:val="28"/>
          <w:lang w:val="ru-RU"/>
        </w:rPr>
        <w:t xml:space="preserve">Задачи программы:  </w:t>
      </w:r>
    </w:p>
    <w:p w:rsidR="007052BF" w:rsidRPr="007C06BB" w:rsidRDefault="007052BF" w:rsidP="007052BF">
      <w:pPr>
        <w:spacing w:after="26"/>
        <w:ind w:left="345" w:hanging="360"/>
        <w:rPr>
          <w:sz w:val="28"/>
          <w:lang w:val="ru-RU"/>
        </w:rPr>
      </w:pPr>
      <w:r w:rsidRPr="007C06B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7C06BB">
        <w:rPr>
          <w:rFonts w:ascii="Arial" w:eastAsia="Arial" w:hAnsi="Arial" w:cs="Arial"/>
          <w:sz w:val="28"/>
          <w:lang w:val="ru-RU"/>
        </w:rPr>
        <w:t xml:space="preserve"> </w:t>
      </w:r>
      <w:r w:rsidRPr="007C06BB">
        <w:rPr>
          <w:sz w:val="28"/>
          <w:lang w:val="ru-RU"/>
        </w:rPr>
        <w:t>формирование у учащихся</w:t>
      </w:r>
      <w:r>
        <w:rPr>
          <w:sz w:val="28"/>
          <w:lang w:val="ru-RU"/>
        </w:rPr>
        <w:t xml:space="preserve"> среднего звена</w:t>
      </w:r>
      <w:bookmarkStart w:id="0" w:name="_GoBack"/>
      <w:bookmarkEnd w:id="0"/>
      <w:r w:rsidRPr="007C06BB">
        <w:rPr>
          <w:sz w:val="28"/>
          <w:lang w:val="ru-RU"/>
        </w:rPr>
        <w:t xml:space="preserve"> осознанных потребностей в систематических занятиях физической культурой и спортом, ведении здорового образа жизни </w:t>
      </w:r>
    </w:p>
    <w:p w:rsidR="007052BF" w:rsidRPr="007C06BB" w:rsidRDefault="007052BF" w:rsidP="007052BF">
      <w:pPr>
        <w:spacing w:after="25"/>
        <w:ind w:left="345" w:hanging="360"/>
        <w:rPr>
          <w:sz w:val="28"/>
          <w:lang w:val="ru-RU"/>
        </w:rPr>
      </w:pPr>
      <w:r w:rsidRPr="007C06B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7C06BB">
        <w:rPr>
          <w:rFonts w:ascii="Arial" w:eastAsia="Arial" w:hAnsi="Arial" w:cs="Arial"/>
          <w:sz w:val="28"/>
          <w:lang w:val="ru-RU"/>
        </w:rPr>
        <w:t xml:space="preserve"> </w:t>
      </w:r>
      <w:r w:rsidRPr="007C06BB">
        <w:rPr>
          <w:sz w:val="28"/>
          <w:lang w:val="ru-RU"/>
        </w:rPr>
        <w:t xml:space="preserve">оздоровительная работа с детьми, проявляющими интерес к физической культуре и спорту;  </w:t>
      </w:r>
    </w:p>
    <w:p w:rsidR="007052BF" w:rsidRPr="007C06BB" w:rsidRDefault="007052BF" w:rsidP="007052BF">
      <w:pPr>
        <w:spacing w:line="259" w:lineRule="auto"/>
        <w:ind w:left="-5"/>
        <w:rPr>
          <w:sz w:val="28"/>
          <w:lang w:val="ru-RU"/>
        </w:rPr>
      </w:pPr>
      <w:r w:rsidRPr="007C06B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7C06BB">
        <w:rPr>
          <w:rFonts w:ascii="Arial" w:eastAsia="Arial" w:hAnsi="Arial" w:cs="Arial"/>
          <w:sz w:val="28"/>
          <w:lang w:val="ru-RU"/>
        </w:rPr>
        <w:t xml:space="preserve"> </w:t>
      </w:r>
      <w:r w:rsidRPr="007C06BB">
        <w:rPr>
          <w:sz w:val="28"/>
          <w:lang w:val="ru-RU"/>
        </w:rPr>
        <w:t xml:space="preserve">повышение физической подготовленности и формирование двигательного опыта.  </w:t>
      </w:r>
    </w:p>
    <w:p w:rsidR="007052BF" w:rsidRPr="007C06BB" w:rsidRDefault="007052BF" w:rsidP="007052BF">
      <w:pPr>
        <w:spacing w:after="60" w:line="259" w:lineRule="auto"/>
        <w:ind w:left="0" w:firstLine="0"/>
        <w:jc w:val="left"/>
        <w:rPr>
          <w:sz w:val="28"/>
          <w:lang w:val="ru-RU"/>
        </w:rPr>
      </w:pPr>
      <w:r w:rsidRPr="007C06BB">
        <w:rPr>
          <w:sz w:val="28"/>
          <w:lang w:val="ru-RU"/>
        </w:rPr>
        <w:t xml:space="preserve"> </w:t>
      </w:r>
    </w:p>
    <w:p w:rsidR="007052BF" w:rsidRPr="007C06BB" w:rsidRDefault="007052BF" w:rsidP="007052BF">
      <w:pPr>
        <w:ind w:left="-5"/>
        <w:rPr>
          <w:sz w:val="28"/>
          <w:lang w:val="ru-RU"/>
        </w:rPr>
      </w:pPr>
      <w:r w:rsidRPr="007C06B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</w:t>
      </w:r>
      <w:r w:rsidRPr="007C06BB">
        <w:rPr>
          <w:sz w:val="28"/>
          <w:lang w:val="ru-RU"/>
        </w:rPr>
        <w:t xml:space="preserve"> Место учебного предмета в учебном плане:</w:t>
      </w:r>
      <w:r w:rsidRPr="007C06BB">
        <w:rPr>
          <w:i/>
          <w:sz w:val="28"/>
          <w:lang w:val="ru-RU"/>
        </w:rPr>
        <w:t xml:space="preserve"> </w:t>
      </w:r>
      <w:r w:rsidRPr="007C06BB">
        <w:rPr>
          <w:sz w:val="28"/>
          <w:lang w:val="ru-RU"/>
        </w:rPr>
        <w:t>пр</w:t>
      </w:r>
      <w:r>
        <w:rPr>
          <w:sz w:val="28"/>
          <w:lang w:val="ru-RU"/>
        </w:rPr>
        <w:t xml:space="preserve">едмет «Игровое ГТО» для </w:t>
      </w:r>
      <w:r w:rsidRPr="007C06BB">
        <w:rPr>
          <w:sz w:val="28"/>
          <w:lang w:val="ru-RU"/>
        </w:rPr>
        <w:t>школьников</w:t>
      </w:r>
      <w:r>
        <w:rPr>
          <w:sz w:val="28"/>
          <w:lang w:val="ru-RU"/>
        </w:rPr>
        <w:t xml:space="preserve"> среднего звена</w:t>
      </w:r>
      <w:r w:rsidRPr="007C06BB">
        <w:rPr>
          <w:sz w:val="28"/>
          <w:lang w:val="ru-RU"/>
        </w:rPr>
        <w:t xml:space="preserve"> изучается в рамках учебного предмета «Физическая культура» в объеме 34</w:t>
      </w:r>
      <w:r>
        <w:rPr>
          <w:sz w:val="28"/>
          <w:lang w:val="ru-RU"/>
        </w:rPr>
        <w:t xml:space="preserve"> часа в год, по 1 часу в неделю.</w:t>
      </w:r>
    </w:p>
    <w:p w:rsidR="007052BF" w:rsidRDefault="007052BF" w:rsidP="007052BF">
      <w:pPr>
        <w:ind w:left="-15" w:firstLine="708"/>
        <w:rPr>
          <w:sz w:val="28"/>
          <w:lang w:val="ru-RU"/>
        </w:rPr>
      </w:pPr>
      <w:r w:rsidRPr="007C06BB">
        <w:rPr>
          <w:sz w:val="28"/>
          <w:lang w:val="ru-RU"/>
        </w:rPr>
        <w:t>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</w:t>
      </w:r>
      <w:r>
        <w:rPr>
          <w:sz w:val="28"/>
          <w:lang w:val="ru-RU"/>
        </w:rPr>
        <w:t>.</w:t>
      </w:r>
      <w:r w:rsidRPr="007C06BB">
        <w:rPr>
          <w:sz w:val="28"/>
          <w:lang w:val="ru-RU"/>
        </w:rPr>
        <w:t xml:space="preserve">   </w:t>
      </w:r>
    </w:p>
    <w:p w:rsidR="007052BF" w:rsidRPr="007C06BB" w:rsidRDefault="007052BF" w:rsidP="007052BF">
      <w:pPr>
        <w:ind w:left="-15" w:firstLine="708"/>
        <w:rPr>
          <w:sz w:val="28"/>
          <w:lang w:val="ru-RU"/>
        </w:rPr>
      </w:pPr>
      <w:r w:rsidRPr="007C06BB">
        <w:rPr>
          <w:sz w:val="28"/>
          <w:lang w:val="ru-RU"/>
        </w:rPr>
        <w:t xml:space="preserve">Форма контроля: контроль за физической подготовленностью обучающихся проводится в форме сдачи контрольных нормативов. </w:t>
      </w:r>
    </w:p>
    <w:p w:rsidR="007052BF" w:rsidRPr="007C06BB" w:rsidRDefault="007052BF" w:rsidP="007052BF">
      <w:pPr>
        <w:spacing w:after="0" w:line="259" w:lineRule="auto"/>
        <w:ind w:left="0" w:firstLine="0"/>
        <w:jc w:val="left"/>
        <w:rPr>
          <w:sz w:val="28"/>
          <w:lang w:val="ru-RU"/>
        </w:rPr>
      </w:pPr>
      <w:r w:rsidRPr="007C06BB">
        <w:rPr>
          <w:sz w:val="28"/>
          <w:lang w:val="ru-RU"/>
        </w:rPr>
        <w:t xml:space="preserve"> </w:t>
      </w:r>
    </w:p>
    <w:p w:rsidR="007052BF" w:rsidRPr="007C06BB" w:rsidRDefault="007052BF" w:rsidP="007052BF">
      <w:pPr>
        <w:spacing w:after="0" w:line="259" w:lineRule="auto"/>
        <w:ind w:left="0" w:firstLine="0"/>
        <w:jc w:val="left"/>
        <w:rPr>
          <w:sz w:val="28"/>
          <w:lang w:val="ru-RU"/>
        </w:rPr>
      </w:pPr>
      <w:r w:rsidRPr="007C06BB">
        <w:rPr>
          <w:sz w:val="28"/>
          <w:lang w:val="ru-RU"/>
        </w:rPr>
        <w:t xml:space="preserve"> </w:t>
      </w:r>
    </w:p>
    <w:p w:rsidR="00246E64" w:rsidRPr="007052BF" w:rsidRDefault="00246E64">
      <w:pPr>
        <w:rPr>
          <w:lang w:val="ru-RU"/>
        </w:rPr>
      </w:pPr>
    </w:p>
    <w:sectPr w:rsidR="00246E64" w:rsidRPr="007052BF" w:rsidSect="007C06BB">
      <w:pgSz w:w="11906" w:h="16838"/>
      <w:pgMar w:top="993" w:right="845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F"/>
    <w:rsid w:val="00246E64"/>
    <w:rsid w:val="007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70CE-6F69-4F47-83AF-A0A0547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BF"/>
    <w:pPr>
      <w:spacing w:after="4" w:line="32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2023-01-11T10:09:00Z</dcterms:created>
  <dcterms:modified xsi:type="dcterms:W3CDTF">2023-01-11T10:14:00Z</dcterms:modified>
</cp:coreProperties>
</file>