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D4" w:rsidRPr="001161D4" w:rsidRDefault="001161D4" w:rsidP="001161D4">
      <w:pPr>
        <w:pStyle w:val="a5"/>
        <w:rPr>
          <w:b w:val="0"/>
          <w:sz w:val="28"/>
        </w:rPr>
      </w:pPr>
      <w:r w:rsidRPr="001161D4">
        <w:rPr>
          <w:b w:val="0"/>
          <w:sz w:val="28"/>
        </w:rPr>
        <w:t>Аннотация</w:t>
      </w:r>
      <w:r w:rsidRPr="001161D4">
        <w:rPr>
          <w:b w:val="0"/>
          <w:spacing w:val="-3"/>
          <w:sz w:val="28"/>
        </w:rPr>
        <w:t xml:space="preserve"> </w:t>
      </w:r>
      <w:r w:rsidRPr="001161D4">
        <w:rPr>
          <w:b w:val="0"/>
          <w:sz w:val="28"/>
        </w:rPr>
        <w:t>к</w:t>
      </w:r>
      <w:r w:rsidRPr="001161D4">
        <w:rPr>
          <w:b w:val="0"/>
          <w:spacing w:val="-5"/>
          <w:sz w:val="28"/>
        </w:rPr>
        <w:t xml:space="preserve"> </w:t>
      </w:r>
      <w:r w:rsidRPr="001161D4">
        <w:rPr>
          <w:b w:val="0"/>
          <w:sz w:val="28"/>
        </w:rPr>
        <w:t>программе</w:t>
      </w:r>
      <w:r w:rsidRPr="001161D4">
        <w:rPr>
          <w:b w:val="0"/>
          <w:spacing w:val="-4"/>
          <w:sz w:val="28"/>
        </w:rPr>
        <w:t xml:space="preserve"> </w:t>
      </w:r>
      <w:r w:rsidRPr="001161D4">
        <w:rPr>
          <w:b w:val="0"/>
          <w:sz w:val="28"/>
        </w:rPr>
        <w:t>«Настольный теннис»</w:t>
      </w:r>
      <w:r w:rsidRPr="001161D4">
        <w:rPr>
          <w:b w:val="0"/>
          <w:sz w:val="28"/>
        </w:rPr>
        <w:t>, 6 класс</w:t>
      </w:r>
    </w:p>
    <w:p w:rsidR="001161D4" w:rsidRPr="001161D4" w:rsidRDefault="001161D4" w:rsidP="001161D4">
      <w:pPr>
        <w:pStyle w:val="a3"/>
        <w:spacing w:before="7"/>
        <w:ind w:left="0" w:firstLine="0"/>
      </w:pPr>
    </w:p>
    <w:p w:rsidR="001161D4" w:rsidRPr="001161D4" w:rsidRDefault="001161D4" w:rsidP="001161D4">
      <w:pPr>
        <w:pStyle w:val="a3"/>
        <w:ind w:left="100" w:right="105" w:firstLine="0"/>
        <w:jc w:val="both"/>
        <w:rPr>
          <w:sz w:val="28"/>
        </w:rPr>
      </w:pPr>
      <w:r w:rsidRPr="001161D4">
        <w:rPr>
          <w:sz w:val="28"/>
        </w:rPr>
        <w:t>Программа курса внеурочной деятельности «Нас</w:t>
      </w:r>
      <w:r w:rsidRPr="001161D4">
        <w:rPr>
          <w:sz w:val="28"/>
        </w:rPr>
        <w:t xml:space="preserve">тольный теннис» для учащихся      6–х </w:t>
      </w:r>
      <w:r w:rsidRPr="001161D4">
        <w:rPr>
          <w:sz w:val="28"/>
        </w:rPr>
        <w:t xml:space="preserve">классов составлена в соответствии с приказом </w:t>
      </w:r>
      <w:proofErr w:type="spellStart"/>
      <w:r w:rsidRPr="001161D4">
        <w:rPr>
          <w:sz w:val="28"/>
        </w:rPr>
        <w:t>Минобрнауки</w:t>
      </w:r>
      <w:proofErr w:type="spellEnd"/>
      <w:r w:rsidRPr="001161D4">
        <w:rPr>
          <w:sz w:val="28"/>
        </w:rPr>
        <w:t xml:space="preserve"> России от 17.12.2010 N 1897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(ред. от 31.12.2015) «Об утверждении федерального государственного образовательного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стандарта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основного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общего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образования»,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с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использованием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примерной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основной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образовательной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программы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основного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общего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образования,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одобренной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решением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 xml:space="preserve">федерального </w:t>
      </w:r>
      <w:proofErr w:type="spellStart"/>
      <w:r w:rsidRPr="001161D4">
        <w:rPr>
          <w:sz w:val="28"/>
        </w:rPr>
        <w:t>учебно</w:t>
      </w:r>
      <w:proofErr w:type="spellEnd"/>
      <w:r w:rsidRPr="001161D4">
        <w:rPr>
          <w:sz w:val="28"/>
        </w:rPr>
        <w:t xml:space="preserve"> – методического объединения по общему образованию (протокол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от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>8 апреля</w:t>
      </w:r>
      <w:r w:rsidRPr="001161D4">
        <w:rPr>
          <w:spacing w:val="-1"/>
          <w:sz w:val="28"/>
        </w:rPr>
        <w:t xml:space="preserve"> </w:t>
      </w:r>
      <w:r w:rsidRPr="001161D4">
        <w:rPr>
          <w:sz w:val="28"/>
        </w:rPr>
        <w:t>2015 г.</w:t>
      </w:r>
      <w:r w:rsidRPr="001161D4">
        <w:rPr>
          <w:spacing w:val="-1"/>
          <w:sz w:val="28"/>
        </w:rPr>
        <w:t xml:space="preserve"> </w:t>
      </w:r>
      <w:r w:rsidRPr="001161D4">
        <w:rPr>
          <w:sz w:val="28"/>
        </w:rPr>
        <w:t>№</w:t>
      </w:r>
      <w:r w:rsidRPr="001161D4">
        <w:rPr>
          <w:spacing w:val="-2"/>
          <w:sz w:val="28"/>
        </w:rPr>
        <w:t xml:space="preserve"> </w:t>
      </w:r>
      <w:r w:rsidRPr="001161D4">
        <w:rPr>
          <w:sz w:val="28"/>
        </w:rPr>
        <w:t xml:space="preserve">1/15), </w:t>
      </w:r>
      <w:r w:rsidRPr="001161D4">
        <w:rPr>
          <w:sz w:val="28"/>
        </w:rPr>
        <w:t xml:space="preserve">комплексной  программы физического воспитания  учащихся 1-11 классов (авторы В.И. Лях, А.А. </w:t>
      </w:r>
      <w:proofErr w:type="spellStart"/>
      <w:r w:rsidRPr="001161D4">
        <w:rPr>
          <w:sz w:val="28"/>
        </w:rPr>
        <w:t>Зданевич</w:t>
      </w:r>
      <w:proofErr w:type="spellEnd"/>
      <w:r w:rsidRPr="001161D4">
        <w:rPr>
          <w:sz w:val="28"/>
        </w:rPr>
        <w:t>. М. Просвещение, 2016г.</w:t>
      </w:r>
      <w:proofErr w:type="gramStart"/>
      <w:r w:rsidRPr="001161D4">
        <w:rPr>
          <w:sz w:val="28"/>
        </w:rPr>
        <w:t>);  учебного</w:t>
      </w:r>
      <w:proofErr w:type="gramEnd"/>
      <w:r w:rsidRPr="001161D4">
        <w:rPr>
          <w:sz w:val="28"/>
        </w:rPr>
        <w:t xml:space="preserve"> плана на 2022-2023 учебный год МОУ «</w:t>
      </w:r>
      <w:proofErr w:type="spellStart"/>
      <w:r w:rsidRPr="001161D4">
        <w:rPr>
          <w:sz w:val="28"/>
        </w:rPr>
        <w:t>Уразовская</w:t>
      </w:r>
      <w:proofErr w:type="spellEnd"/>
      <w:r w:rsidRPr="001161D4">
        <w:rPr>
          <w:sz w:val="28"/>
        </w:rPr>
        <w:t xml:space="preserve"> СОШ №2»;</w:t>
      </w:r>
    </w:p>
    <w:p w:rsidR="001161D4" w:rsidRPr="001161D4" w:rsidRDefault="001161D4" w:rsidP="001161D4">
      <w:pPr>
        <w:pStyle w:val="a3"/>
        <w:ind w:left="101" w:right="3896" w:firstLine="0"/>
        <w:rPr>
          <w:sz w:val="28"/>
        </w:rPr>
      </w:pPr>
    </w:p>
    <w:p w:rsidR="00A67C0D" w:rsidRDefault="001161D4" w:rsidP="00A67C0D">
      <w:pPr>
        <w:pStyle w:val="a3"/>
        <w:ind w:left="101" w:right="72" w:firstLine="0"/>
        <w:rPr>
          <w:spacing w:val="-57"/>
          <w:sz w:val="28"/>
        </w:rPr>
      </w:pPr>
      <w:r w:rsidRPr="001161D4">
        <w:rPr>
          <w:sz w:val="28"/>
        </w:rPr>
        <w:t xml:space="preserve">Цель: изучение спортивной игры </w:t>
      </w:r>
      <w:r w:rsidR="00A67C0D" w:rsidRPr="00A67C0D">
        <w:rPr>
          <w:sz w:val="28"/>
        </w:rPr>
        <w:t>«Настольный теннис»</w:t>
      </w:r>
      <w:r w:rsidRPr="001161D4">
        <w:rPr>
          <w:sz w:val="28"/>
        </w:rPr>
        <w:t>.</w:t>
      </w:r>
      <w:r w:rsidRPr="001161D4">
        <w:rPr>
          <w:spacing w:val="-57"/>
          <w:sz w:val="28"/>
        </w:rPr>
        <w:t xml:space="preserve"> </w:t>
      </w:r>
    </w:p>
    <w:p w:rsidR="00A67C0D" w:rsidRDefault="00A67C0D" w:rsidP="00A67C0D">
      <w:pPr>
        <w:pStyle w:val="a3"/>
        <w:ind w:left="101" w:right="72" w:firstLine="0"/>
        <w:rPr>
          <w:spacing w:val="-57"/>
          <w:sz w:val="28"/>
        </w:rPr>
      </w:pPr>
    </w:p>
    <w:p w:rsidR="001161D4" w:rsidRPr="001161D4" w:rsidRDefault="001161D4" w:rsidP="00A67C0D">
      <w:pPr>
        <w:pStyle w:val="a3"/>
        <w:ind w:left="101" w:right="72" w:firstLine="0"/>
        <w:rPr>
          <w:sz w:val="28"/>
        </w:rPr>
      </w:pPr>
      <w:r w:rsidRPr="001161D4">
        <w:rPr>
          <w:sz w:val="28"/>
        </w:rPr>
        <w:t>Задачи</w:t>
      </w:r>
      <w:r w:rsidRPr="001161D4">
        <w:rPr>
          <w:spacing w:val="-2"/>
          <w:sz w:val="28"/>
        </w:rPr>
        <w:t xml:space="preserve"> </w:t>
      </w:r>
      <w:r w:rsidRPr="001161D4">
        <w:rPr>
          <w:sz w:val="28"/>
        </w:rPr>
        <w:t>программы: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Укрепление</w:t>
      </w:r>
      <w:r w:rsidRPr="001161D4">
        <w:rPr>
          <w:spacing w:val="-1"/>
          <w:sz w:val="28"/>
        </w:rPr>
        <w:t xml:space="preserve"> </w:t>
      </w:r>
      <w:r w:rsidRPr="001161D4">
        <w:rPr>
          <w:sz w:val="28"/>
        </w:rPr>
        <w:t>здоровья;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Содействие</w:t>
      </w:r>
      <w:r w:rsidRPr="001161D4">
        <w:rPr>
          <w:spacing w:val="-1"/>
          <w:sz w:val="28"/>
        </w:rPr>
        <w:t xml:space="preserve"> </w:t>
      </w:r>
      <w:r w:rsidRPr="001161D4">
        <w:rPr>
          <w:sz w:val="28"/>
        </w:rPr>
        <w:t>правильному</w:t>
      </w:r>
      <w:r w:rsidRPr="001161D4">
        <w:rPr>
          <w:spacing w:val="-6"/>
          <w:sz w:val="28"/>
        </w:rPr>
        <w:t xml:space="preserve"> </w:t>
      </w:r>
      <w:r w:rsidRPr="001161D4">
        <w:rPr>
          <w:sz w:val="28"/>
        </w:rPr>
        <w:t>физическому</w:t>
      </w:r>
      <w:r w:rsidRPr="001161D4">
        <w:rPr>
          <w:spacing w:val="-6"/>
          <w:sz w:val="28"/>
        </w:rPr>
        <w:t xml:space="preserve"> </w:t>
      </w:r>
      <w:r w:rsidRPr="001161D4">
        <w:rPr>
          <w:sz w:val="28"/>
        </w:rPr>
        <w:t>развитию;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Приобретение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необходимых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теоретических</w:t>
      </w:r>
      <w:r w:rsidRPr="001161D4">
        <w:rPr>
          <w:spacing w:val="-5"/>
          <w:sz w:val="28"/>
        </w:rPr>
        <w:t xml:space="preserve"> </w:t>
      </w:r>
      <w:r w:rsidRPr="001161D4">
        <w:rPr>
          <w:sz w:val="28"/>
        </w:rPr>
        <w:t>знаний;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Овладение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основными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приемами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техники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и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тактики;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right="463" w:hanging="301"/>
        <w:rPr>
          <w:sz w:val="28"/>
        </w:rPr>
      </w:pPr>
      <w:r w:rsidRPr="001161D4">
        <w:rPr>
          <w:sz w:val="28"/>
        </w:rPr>
        <w:t>Воспитание воли, смелости, настойчивости, дисциплинированности, коллективизма,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>чувства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дружбы.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Привитие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учащимся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организаторских</w:t>
      </w:r>
      <w:r w:rsidRPr="001161D4">
        <w:rPr>
          <w:spacing w:val="-6"/>
          <w:sz w:val="28"/>
        </w:rPr>
        <w:t xml:space="preserve"> </w:t>
      </w:r>
      <w:r w:rsidRPr="001161D4">
        <w:rPr>
          <w:sz w:val="28"/>
        </w:rPr>
        <w:t>навыков;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right="1278" w:hanging="301"/>
        <w:rPr>
          <w:sz w:val="28"/>
        </w:rPr>
      </w:pPr>
      <w:r w:rsidRPr="001161D4">
        <w:rPr>
          <w:sz w:val="28"/>
        </w:rPr>
        <w:t>Повышение специальной, физической, тактической подготовки учащихся по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>настольному</w:t>
      </w:r>
      <w:r w:rsidRPr="001161D4">
        <w:rPr>
          <w:spacing w:val="-9"/>
          <w:sz w:val="28"/>
        </w:rPr>
        <w:t xml:space="preserve"> </w:t>
      </w:r>
      <w:r w:rsidRPr="001161D4">
        <w:rPr>
          <w:sz w:val="28"/>
        </w:rPr>
        <w:t>теннису;</w:t>
      </w:r>
    </w:p>
    <w:p w:rsidR="001161D4" w:rsidRPr="001161D4" w:rsidRDefault="001161D4" w:rsidP="001161D4">
      <w:pPr>
        <w:pStyle w:val="a7"/>
        <w:numPr>
          <w:ilvl w:val="0"/>
          <w:numId w:val="1"/>
        </w:numPr>
        <w:tabs>
          <w:tab w:val="left" w:pos="385"/>
        </w:tabs>
        <w:ind w:left="384"/>
        <w:rPr>
          <w:sz w:val="28"/>
        </w:rPr>
      </w:pPr>
      <w:r w:rsidRPr="001161D4">
        <w:rPr>
          <w:sz w:val="28"/>
        </w:rPr>
        <w:t>Подготовка</w:t>
      </w:r>
      <w:r w:rsidRPr="001161D4">
        <w:rPr>
          <w:spacing w:val="-3"/>
          <w:sz w:val="28"/>
        </w:rPr>
        <w:t xml:space="preserve"> </w:t>
      </w:r>
      <w:r w:rsidRPr="001161D4">
        <w:rPr>
          <w:sz w:val="28"/>
        </w:rPr>
        <w:t>учащихся</w:t>
      </w:r>
      <w:r w:rsidRPr="001161D4">
        <w:rPr>
          <w:spacing w:val="-4"/>
          <w:sz w:val="28"/>
        </w:rPr>
        <w:t xml:space="preserve"> </w:t>
      </w:r>
      <w:r w:rsidRPr="001161D4">
        <w:rPr>
          <w:sz w:val="28"/>
        </w:rPr>
        <w:t>к</w:t>
      </w:r>
      <w:r w:rsidRPr="001161D4">
        <w:rPr>
          <w:spacing w:val="-7"/>
          <w:sz w:val="28"/>
        </w:rPr>
        <w:t xml:space="preserve"> </w:t>
      </w:r>
      <w:r w:rsidRPr="001161D4">
        <w:rPr>
          <w:sz w:val="28"/>
        </w:rPr>
        <w:t>соревнованиям.</w:t>
      </w:r>
    </w:p>
    <w:p w:rsidR="001161D4" w:rsidRPr="001161D4" w:rsidRDefault="001161D4" w:rsidP="001161D4">
      <w:pPr>
        <w:pStyle w:val="a3"/>
        <w:ind w:left="0" w:firstLine="0"/>
        <w:rPr>
          <w:sz w:val="28"/>
        </w:rPr>
      </w:pPr>
    </w:p>
    <w:p w:rsidR="001161D4" w:rsidRPr="001161D4" w:rsidRDefault="001161D4" w:rsidP="001161D4">
      <w:pPr>
        <w:pStyle w:val="a3"/>
        <w:ind w:left="101" w:right="103" w:firstLine="360"/>
        <w:jc w:val="both"/>
        <w:rPr>
          <w:sz w:val="28"/>
        </w:rPr>
      </w:pPr>
      <w:r w:rsidRPr="001161D4">
        <w:rPr>
          <w:sz w:val="28"/>
        </w:rPr>
        <w:t>Программа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реализуется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учащими</w:t>
      </w:r>
      <w:r w:rsidRPr="001161D4">
        <w:rPr>
          <w:sz w:val="28"/>
        </w:rPr>
        <w:t>ся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6</w:t>
      </w:r>
      <w:r w:rsidRPr="001161D4">
        <w:rPr>
          <w:sz w:val="28"/>
        </w:rPr>
        <w:t>-х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классов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в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спортивно-оздоровительном направлении.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Изучение программного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материала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рассчитано в объеме 34 часа.</w:t>
      </w:r>
      <w:r w:rsidRPr="001161D4">
        <w:rPr>
          <w:spacing w:val="1"/>
          <w:sz w:val="28"/>
        </w:rPr>
        <w:t xml:space="preserve"> </w:t>
      </w:r>
    </w:p>
    <w:p w:rsidR="00A67C0D" w:rsidRDefault="00A67C0D" w:rsidP="001161D4">
      <w:pPr>
        <w:pStyle w:val="a3"/>
        <w:tabs>
          <w:tab w:val="left" w:pos="1196"/>
          <w:tab w:val="left" w:pos="3164"/>
          <w:tab w:val="left" w:pos="4261"/>
          <w:tab w:val="left" w:pos="5298"/>
          <w:tab w:val="left" w:pos="5660"/>
          <w:tab w:val="left" w:pos="7431"/>
          <w:tab w:val="left" w:pos="8838"/>
        </w:tabs>
        <w:ind w:left="101" w:right="104" w:firstLine="360"/>
        <w:rPr>
          <w:sz w:val="28"/>
        </w:rPr>
      </w:pPr>
    </w:p>
    <w:p w:rsidR="001161D4" w:rsidRPr="001161D4" w:rsidRDefault="001161D4" w:rsidP="001161D4">
      <w:pPr>
        <w:pStyle w:val="a3"/>
        <w:tabs>
          <w:tab w:val="left" w:pos="1196"/>
          <w:tab w:val="left" w:pos="3164"/>
          <w:tab w:val="left" w:pos="4261"/>
          <w:tab w:val="left" w:pos="5298"/>
          <w:tab w:val="left" w:pos="5660"/>
          <w:tab w:val="left" w:pos="7431"/>
          <w:tab w:val="left" w:pos="8838"/>
        </w:tabs>
        <w:ind w:left="101" w:right="104" w:firstLine="360"/>
        <w:rPr>
          <w:sz w:val="28"/>
        </w:rPr>
      </w:pPr>
      <w:r w:rsidRPr="001161D4">
        <w:rPr>
          <w:sz w:val="28"/>
        </w:rPr>
        <w:t xml:space="preserve">Основными формами тренировочной работы в спортивной </w:t>
      </w:r>
      <w:r w:rsidRPr="001161D4">
        <w:rPr>
          <w:sz w:val="28"/>
        </w:rPr>
        <w:t xml:space="preserve">деятельности </w:t>
      </w:r>
      <w:r w:rsidRPr="001161D4">
        <w:rPr>
          <w:sz w:val="28"/>
        </w:rPr>
        <w:t xml:space="preserve">является: </w:t>
      </w:r>
      <w:proofErr w:type="gramStart"/>
      <w:r w:rsidRPr="001161D4">
        <w:rPr>
          <w:sz w:val="28"/>
        </w:rPr>
        <w:t>групповые</w:t>
      </w:r>
      <w:r w:rsidRPr="001161D4">
        <w:rPr>
          <w:sz w:val="28"/>
        </w:rPr>
        <w:t xml:space="preserve"> 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>занятия</w:t>
      </w:r>
      <w:proofErr w:type="gramEnd"/>
      <w:r w:rsidRPr="001161D4">
        <w:rPr>
          <w:sz w:val="28"/>
        </w:rPr>
        <w:t xml:space="preserve">, индивидуальные занятия, </w:t>
      </w:r>
      <w:r w:rsidRPr="001161D4">
        <w:rPr>
          <w:sz w:val="28"/>
        </w:rPr>
        <w:t>участие</w:t>
      </w:r>
      <w:r w:rsidRPr="001161D4">
        <w:rPr>
          <w:sz w:val="28"/>
        </w:rPr>
        <w:t xml:space="preserve"> в </w:t>
      </w:r>
      <w:r w:rsidR="00EE48A5">
        <w:rPr>
          <w:sz w:val="28"/>
        </w:rPr>
        <w:t xml:space="preserve">соревнованиях различного </w:t>
      </w:r>
      <w:bookmarkStart w:id="0" w:name="_GoBack"/>
      <w:bookmarkEnd w:id="0"/>
      <w:r w:rsidRPr="001161D4">
        <w:rPr>
          <w:spacing w:val="-1"/>
          <w:sz w:val="28"/>
        </w:rPr>
        <w:t>ранга,</w:t>
      </w:r>
      <w:r w:rsidRPr="001161D4">
        <w:rPr>
          <w:spacing w:val="-57"/>
          <w:sz w:val="28"/>
        </w:rPr>
        <w:t xml:space="preserve"> </w:t>
      </w:r>
      <w:r w:rsidRPr="001161D4">
        <w:rPr>
          <w:sz w:val="28"/>
        </w:rPr>
        <w:t>теоретические занятия, культурно-массовые мероприятия, участие в конкурсах и смотрах.</w:t>
      </w:r>
      <w:r w:rsidRPr="001161D4">
        <w:rPr>
          <w:spacing w:val="1"/>
          <w:sz w:val="28"/>
        </w:rPr>
        <w:t xml:space="preserve"> </w:t>
      </w:r>
      <w:r w:rsidRPr="001161D4">
        <w:rPr>
          <w:sz w:val="28"/>
        </w:rPr>
        <w:t>Виды</w:t>
      </w:r>
      <w:r w:rsidRPr="001161D4">
        <w:rPr>
          <w:spacing w:val="-1"/>
          <w:sz w:val="28"/>
        </w:rPr>
        <w:t xml:space="preserve"> </w:t>
      </w:r>
      <w:r w:rsidRPr="001161D4">
        <w:rPr>
          <w:sz w:val="28"/>
        </w:rPr>
        <w:t>деятельности: игровая, соревновательная.</w:t>
      </w:r>
    </w:p>
    <w:p w:rsidR="00A67C0D" w:rsidRDefault="00A67C0D" w:rsidP="001161D4">
      <w:pPr>
        <w:ind w:left="101"/>
        <w:rPr>
          <w:sz w:val="28"/>
        </w:rPr>
      </w:pPr>
    </w:p>
    <w:p w:rsidR="001161D4" w:rsidRPr="001161D4" w:rsidRDefault="001161D4" w:rsidP="001161D4">
      <w:pPr>
        <w:ind w:left="101"/>
        <w:rPr>
          <w:sz w:val="28"/>
        </w:rPr>
      </w:pPr>
      <w:r w:rsidRPr="001161D4">
        <w:rPr>
          <w:sz w:val="28"/>
        </w:rPr>
        <w:t>Формы</w:t>
      </w:r>
      <w:r w:rsidRPr="001161D4">
        <w:rPr>
          <w:spacing w:val="-6"/>
          <w:sz w:val="28"/>
        </w:rPr>
        <w:t xml:space="preserve"> </w:t>
      </w:r>
      <w:r w:rsidRPr="001161D4">
        <w:rPr>
          <w:sz w:val="28"/>
        </w:rPr>
        <w:t>подведения</w:t>
      </w:r>
      <w:r w:rsidRPr="001161D4">
        <w:rPr>
          <w:spacing w:val="-6"/>
          <w:sz w:val="28"/>
        </w:rPr>
        <w:t xml:space="preserve"> </w:t>
      </w:r>
      <w:r w:rsidRPr="001161D4">
        <w:rPr>
          <w:sz w:val="28"/>
        </w:rPr>
        <w:t>итогов:</w:t>
      </w:r>
      <w:r w:rsidRPr="001161D4">
        <w:rPr>
          <w:spacing w:val="-7"/>
          <w:sz w:val="28"/>
        </w:rPr>
        <w:t xml:space="preserve"> </w:t>
      </w:r>
      <w:r w:rsidRPr="001161D4">
        <w:rPr>
          <w:sz w:val="28"/>
        </w:rPr>
        <w:t>соревнования</w:t>
      </w:r>
      <w:r w:rsidRPr="001161D4">
        <w:rPr>
          <w:color w:val="FF0000"/>
          <w:sz w:val="28"/>
        </w:rPr>
        <w:t>.</w:t>
      </w:r>
    </w:p>
    <w:p w:rsidR="00246E64" w:rsidRPr="001161D4" w:rsidRDefault="00246E64">
      <w:pPr>
        <w:rPr>
          <w:sz w:val="24"/>
        </w:rPr>
      </w:pPr>
    </w:p>
    <w:sectPr w:rsidR="00246E64" w:rsidRPr="001161D4" w:rsidSect="001161D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F073C"/>
    <w:multiLevelType w:val="hybridMultilevel"/>
    <w:tmpl w:val="579C9362"/>
    <w:lvl w:ilvl="0" w:tplc="819A7A76">
      <w:numFmt w:val="bullet"/>
      <w:lvlText w:val="•"/>
      <w:lvlJc w:val="left"/>
      <w:pPr>
        <w:ind w:left="401" w:hanging="284"/>
      </w:pPr>
      <w:rPr>
        <w:rFonts w:ascii="Segoe UI Symbol" w:eastAsia="Segoe UI Symbol" w:hAnsi="Segoe UI Symbol" w:cs="Segoe UI Symbol" w:hint="default"/>
        <w:w w:val="112"/>
        <w:sz w:val="20"/>
        <w:szCs w:val="20"/>
        <w:lang w:val="ru-RU" w:eastAsia="en-US" w:bidi="ar-SA"/>
      </w:rPr>
    </w:lvl>
    <w:lvl w:ilvl="1" w:tplc="7BCA597C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644080B4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166A6538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81B2F3BE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43627C38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6" w:tplc="15105296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BE4C0D52">
      <w:numFmt w:val="bullet"/>
      <w:lvlText w:val="•"/>
      <w:lvlJc w:val="left"/>
      <w:pPr>
        <w:ind w:left="6815" w:hanging="284"/>
      </w:pPr>
      <w:rPr>
        <w:rFonts w:hint="default"/>
        <w:lang w:val="ru-RU" w:eastAsia="en-US" w:bidi="ar-SA"/>
      </w:rPr>
    </w:lvl>
    <w:lvl w:ilvl="8" w:tplc="62D4DE6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D4"/>
    <w:rsid w:val="001161D4"/>
    <w:rsid w:val="00246E64"/>
    <w:rsid w:val="00A67C0D"/>
    <w:rsid w:val="00E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0EE0-7FA8-4BCD-B6D4-0DE936A2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1D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61D4"/>
    <w:pPr>
      <w:ind w:left="384" w:hanging="2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61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161D4"/>
    <w:pPr>
      <w:spacing w:before="74"/>
      <w:ind w:left="2031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161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161D4"/>
    <w:pPr>
      <w:ind w:left="3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2023-01-11T10:24:00Z</dcterms:created>
  <dcterms:modified xsi:type="dcterms:W3CDTF">2023-01-11T10:44:00Z</dcterms:modified>
</cp:coreProperties>
</file>