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3" w:rsidRDefault="00DC38C3">
      <w:pPr>
        <w:pStyle w:val="1"/>
        <w:spacing w:before="73"/>
        <w:ind w:left="4421" w:right="129" w:hanging="4290"/>
        <w:jc w:val="both"/>
      </w:pPr>
    </w:p>
    <w:p w:rsidR="00903827" w:rsidRDefault="00121877">
      <w:pPr>
        <w:pStyle w:val="1"/>
        <w:spacing w:before="73"/>
        <w:ind w:left="4421" w:right="129" w:hanging="4290"/>
        <w:jc w:val="both"/>
      </w:pPr>
      <w:r>
        <w:t>Аннотация</w:t>
      </w:r>
      <w:r>
        <w:rPr>
          <w:spacing w:val="1"/>
        </w:rPr>
        <w:t xml:space="preserve"> </w:t>
      </w:r>
      <w:r>
        <w:t>к рабочей программе курса внеурочной деятельности «Разговоры о важном»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121877" w:rsidRDefault="00121877" w:rsidP="00121877">
      <w:pPr>
        <w:pStyle w:val="a3"/>
        <w:spacing w:before="36" w:line="276" w:lineRule="auto"/>
        <w:ind w:right="152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требованиями: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spacing w:before="1" w:line="276" w:lineRule="auto"/>
        <w:ind w:right="1083" w:firstLine="0"/>
        <w:rPr>
          <w:sz w:val="24"/>
        </w:rPr>
      </w:pPr>
      <w:r>
        <w:rPr>
          <w:sz w:val="24"/>
        </w:rPr>
        <w:t>Федерального закона от 29.12.2012 № 273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ind w:right="434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ind w:right="347" w:firstLine="0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обучения и воспитания государственных символов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15.04.2022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СК-295/06;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ind w:right="412" w:firstLine="0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18.08.2017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09-1672;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ind w:right="281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утвержденной распоряжением Правительства от 29.05.2015 № 996-р; СП 2.4.3648-</w:t>
      </w:r>
      <w:r>
        <w:rPr>
          <w:spacing w:val="1"/>
          <w:sz w:val="24"/>
        </w:rPr>
        <w:t xml:space="preserve"> </w:t>
      </w:r>
      <w:r>
        <w:rPr>
          <w:sz w:val="24"/>
        </w:rPr>
        <w:t>20;</w:t>
      </w:r>
    </w:p>
    <w:p w:rsidR="00121877" w:rsidRDefault="00121877" w:rsidP="00121877">
      <w:pPr>
        <w:pStyle w:val="a5"/>
        <w:numPr>
          <w:ilvl w:val="0"/>
          <w:numId w:val="2"/>
        </w:numPr>
        <w:tabs>
          <w:tab w:val="left" w:pos="272"/>
        </w:tabs>
        <w:ind w:left="27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1.2.3685-21;</w:t>
      </w:r>
    </w:p>
    <w:p w:rsidR="00903827" w:rsidRDefault="00121877" w:rsidP="00121877">
      <w:pPr>
        <w:pStyle w:val="a3"/>
        <w:spacing w:before="1"/>
        <w:ind w:left="0" w:firstLine="0"/>
      </w:pPr>
      <w:r>
        <w:t>основной образовательной программы НОО.</w:t>
      </w:r>
    </w:p>
    <w:p w:rsidR="00903827" w:rsidRDefault="00121877">
      <w:pPr>
        <w:pStyle w:val="1"/>
        <w:spacing w:line="273" w:lineRule="exact"/>
      </w:pPr>
      <w:r>
        <w:t>Цель</w:t>
      </w:r>
      <w:r>
        <w:rPr>
          <w:spacing w:val="-2"/>
        </w:rPr>
        <w:t xml:space="preserve"> </w:t>
      </w:r>
      <w:r>
        <w:t>курса: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0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центральных тем – патриотизм, гражданственность,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нравственность, экология.</w:t>
      </w:r>
    </w:p>
    <w:p w:rsidR="00903827" w:rsidRDefault="00903827">
      <w:pPr>
        <w:pStyle w:val="a3"/>
        <w:spacing w:before="3"/>
        <w:ind w:left="0" w:firstLine="0"/>
      </w:pPr>
    </w:p>
    <w:p w:rsidR="00903827" w:rsidRDefault="00121877">
      <w:pPr>
        <w:pStyle w:val="1"/>
        <w:spacing w:before="1" w:line="273" w:lineRule="exact"/>
      </w:pPr>
      <w:r>
        <w:t>Основными задачи: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97"/>
        <w:rPr>
          <w:sz w:val="24"/>
        </w:rPr>
      </w:pPr>
      <w:r>
        <w:rPr>
          <w:sz w:val="24"/>
        </w:rPr>
        <w:t>воспитание активной гражданской позиции, духовно-нравственное и патриотическое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умений;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762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изучению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России;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13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 деятельности;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903827" w:rsidRDefault="00903827">
      <w:pPr>
        <w:pStyle w:val="a3"/>
        <w:spacing w:before="6"/>
        <w:ind w:left="0" w:firstLine="0"/>
        <w:rPr>
          <w:sz w:val="23"/>
        </w:rPr>
      </w:pPr>
    </w:p>
    <w:p w:rsidR="00903827" w:rsidRDefault="00121877">
      <w:pPr>
        <w:pStyle w:val="a3"/>
        <w:ind w:left="117" w:right="574" w:firstLine="0"/>
      </w:pPr>
      <w:r>
        <w:t>Учебный курс предназначен для обучающихся 1–4-х классов; рассчитан на 1 час в неделю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33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-34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903827" w:rsidRDefault="00903827">
      <w:pPr>
        <w:pStyle w:val="a3"/>
        <w:spacing w:before="7"/>
        <w:ind w:left="0" w:firstLine="0"/>
      </w:pPr>
    </w:p>
    <w:p w:rsidR="00903827" w:rsidRDefault="00121877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03827" w:rsidRDefault="00903827">
      <w:pPr>
        <w:pStyle w:val="a3"/>
        <w:spacing w:before="2"/>
        <w:ind w:left="0" w:firstLine="0"/>
        <w:rPr>
          <w:b/>
        </w:rPr>
      </w:pPr>
    </w:p>
    <w:p w:rsidR="00903827" w:rsidRDefault="00121877">
      <w:pPr>
        <w:pStyle w:val="a3"/>
        <w:spacing w:before="1"/>
        <w:ind w:left="117" w:firstLine="708"/>
      </w:pP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приурочены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знаменательным</w:t>
      </w:r>
      <w:r>
        <w:rPr>
          <w:spacing w:val="-6"/>
        </w:rPr>
        <w:t xml:space="preserve"> </w:t>
      </w:r>
      <w:r>
        <w:t>датам,</w:t>
      </w:r>
      <w:r>
        <w:rPr>
          <w:spacing w:val="-57"/>
        </w:rPr>
        <w:t xml:space="preserve"> </w:t>
      </w:r>
      <w:r>
        <w:t>традиционным праздникам, годовщинам со дня рождения известных людей – ученых,</w:t>
      </w:r>
      <w:r>
        <w:rPr>
          <w:spacing w:val="1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 деятелей культуры:</w:t>
      </w:r>
    </w:p>
    <w:p w:rsidR="00903827" w:rsidRDefault="00903827">
      <w:pPr>
        <w:pStyle w:val="a3"/>
        <w:spacing w:before="2"/>
        <w:ind w:left="0" w:firstLine="0"/>
      </w:pP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К.Э.</w:t>
      </w:r>
      <w:r>
        <w:rPr>
          <w:spacing w:val="59"/>
          <w:sz w:val="24"/>
        </w:rPr>
        <w:t xml:space="preserve"> </w:t>
      </w:r>
      <w:r>
        <w:rPr>
          <w:sz w:val="24"/>
        </w:rPr>
        <w:t>Циолковского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Волонтеры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2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мечты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Рождество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Станиславского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903827" w:rsidRDefault="00903827">
      <w:pPr>
        <w:rPr>
          <w:sz w:val="24"/>
        </w:rPr>
        <w:sectPr w:rsidR="00903827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88" w:line="240" w:lineRule="auto"/>
        <w:ind w:hanging="361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333"/>
        <w:rPr>
          <w:sz w:val="24"/>
        </w:rPr>
      </w:pPr>
      <w:r>
        <w:rPr>
          <w:sz w:val="24"/>
        </w:rPr>
        <w:t>110 лет со дня рождения советского писателя и поэта, автора слов гимнов РФ и СССР</w:t>
      </w:r>
      <w:r>
        <w:rPr>
          <w:spacing w:val="-57"/>
          <w:sz w:val="24"/>
        </w:rPr>
        <w:t xml:space="preserve"> </w:t>
      </w:r>
      <w:r>
        <w:rPr>
          <w:sz w:val="24"/>
        </w:rPr>
        <w:t>С.В. Михалкова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Россией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пособниками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bookmarkStart w:id="0" w:name="_GoBack"/>
      <w:bookmarkEnd w:id="0"/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</w:p>
    <w:p w:rsidR="00903827" w:rsidRDefault="00121877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</w:p>
    <w:p w:rsidR="00903827" w:rsidRDefault="00903827">
      <w:pPr>
        <w:pStyle w:val="a3"/>
        <w:spacing w:before="9"/>
        <w:ind w:left="0" w:firstLine="0"/>
      </w:pPr>
    </w:p>
    <w:sectPr w:rsidR="00903827">
      <w:pgSz w:w="11910" w:h="16840"/>
      <w:pgMar w:top="10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4DB5"/>
    <w:multiLevelType w:val="hybridMultilevel"/>
    <w:tmpl w:val="A858E1EC"/>
    <w:lvl w:ilvl="0" w:tplc="A03211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1A7C7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340286B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9718137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03CC28A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16AF6B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ADCD78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0DCE3F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B5A5C7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7055D9"/>
    <w:multiLevelType w:val="hybridMultilevel"/>
    <w:tmpl w:val="6DE456A6"/>
    <w:lvl w:ilvl="0" w:tplc="7152BAEA">
      <w:numFmt w:val="bullet"/>
      <w:lvlText w:val=""/>
      <w:lvlJc w:val="left"/>
      <w:pPr>
        <w:ind w:left="10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3070D4">
      <w:numFmt w:val="bullet"/>
      <w:lvlText w:val="•"/>
      <w:lvlJc w:val="left"/>
      <w:pPr>
        <w:ind w:left="982" w:hanging="171"/>
      </w:pPr>
      <w:rPr>
        <w:rFonts w:hint="default"/>
        <w:lang w:val="ru-RU" w:eastAsia="en-US" w:bidi="ar-SA"/>
      </w:rPr>
    </w:lvl>
    <w:lvl w:ilvl="2" w:tplc="CF20BF2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3" w:tplc="F864BF6E">
      <w:numFmt w:val="bullet"/>
      <w:lvlText w:val="•"/>
      <w:lvlJc w:val="left"/>
      <w:pPr>
        <w:ind w:left="2747" w:hanging="171"/>
      </w:pPr>
      <w:rPr>
        <w:rFonts w:hint="default"/>
        <w:lang w:val="ru-RU" w:eastAsia="en-US" w:bidi="ar-SA"/>
      </w:rPr>
    </w:lvl>
    <w:lvl w:ilvl="4" w:tplc="6D943F4E">
      <w:numFmt w:val="bullet"/>
      <w:lvlText w:val="•"/>
      <w:lvlJc w:val="left"/>
      <w:pPr>
        <w:ind w:left="3630" w:hanging="171"/>
      </w:pPr>
      <w:rPr>
        <w:rFonts w:hint="default"/>
        <w:lang w:val="ru-RU" w:eastAsia="en-US" w:bidi="ar-SA"/>
      </w:rPr>
    </w:lvl>
    <w:lvl w:ilvl="5" w:tplc="09FC4BD0">
      <w:numFmt w:val="bullet"/>
      <w:lvlText w:val="•"/>
      <w:lvlJc w:val="left"/>
      <w:pPr>
        <w:ind w:left="4512" w:hanging="171"/>
      </w:pPr>
      <w:rPr>
        <w:rFonts w:hint="default"/>
        <w:lang w:val="ru-RU" w:eastAsia="en-US" w:bidi="ar-SA"/>
      </w:rPr>
    </w:lvl>
    <w:lvl w:ilvl="6" w:tplc="F85EFAD0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7" w:tplc="C97062AC">
      <w:numFmt w:val="bullet"/>
      <w:lvlText w:val="•"/>
      <w:lvlJc w:val="left"/>
      <w:pPr>
        <w:ind w:left="6277" w:hanging="171"/>
      </w:pPr>
      <w:rPr>
        <w:rFonts w:hint="default"/>
        <w:lang w:val="ru-RU" w:eastAsia="en-US" w:bidi="ar-SA"/>
      </w:rPr>
    </w:lvl>
    <w:lvl w:ilvl="8" w:tplc="DD5839C4">
      <w:numFmt w:val="bullet"/>
      <w:lvlText w:val="•"/>
      <w:lvlJc w:val="left"/>
      <w:pPr>
        <w:ind w:left="7160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827"/>
    <w:rsid w:val="00121877"/>
    <w:rsid w:val="00903827"/>
    <w:rsid w:val="00D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F1C9"/>
  <w15:docId w15:val="{0C595560-B3EE-4756-88E8-E22D1299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37" w:hanging="36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2187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Пользователь</cp:lastModifiedBy>
  <cp:revision>5</cp:revision>
  <dcterms:created xsi:type="dcterms:W3CDTF">2022-11-24T01:19:00Z</dcterms:created>
  <dcterms:modified xsi:type="dcterms:W3CDTF">2022-11-24T11:27:00Z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