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B6" w:rsidRPr="007818B6" w:rsidRDefault="007818B6" w:rsidP="00781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8B6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7818B6" w:rsidRPr="007818B6" w:rsidRDefault="007818B6" w:rsidP="00781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8B6">
        <w:rPr>
          <w:rFonts w:ascii="Times New Roman" w:hAnsi="Times New Roman" w:cs="Times New Roman"/>
          <w:b/>
          <w:sz w:val="28"/>
          <w:szCs w:val="28"/>
        </w:rPr>
        <w:t>внеурочной деят</w:t>
      </w:r>
      <w:r>
        <w:rPr>
          <w:rFonts w:ascii="Times New Roman" w:hAnsi="Times New Roman" w:cs="Times New Roman"/>
          <w:b/>
          <w:sz w:val="28"/>
          <w:szCs w:val="28"/>
        </w:rPr>
        <w:t>ельности «</w:t>
      </w:r>
      <w:r w:rsidR="000E73C7">
        <w:rPr>
          <w:rFonts w:ascii="Times New Roman" w:hAnsi="Times New Roman" w:cs="Times New Roman"/>
          <w:b/>
          <w:sz w:val="28"/>
          <w:szCs w:val="28"/>
        </w:rPr>
        <w:t>Мы – твои друзья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E73C7" w:rsidRPr="00CD021A" w:rsidRDefault="000E73C7" w:rsidP="000E73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внеурочной деятельности «Мы – твои друзья» составлена в соответствии с основными положениями Федерального государственного образовательного стандарта начального общего </w:t>
      </w:r>
      <w:bookmarkStart w:id="0" w:name="_Hlk115676646"/>
      <w:r w:rsidRPr="00CD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на основе авторской программы внеурочной деятельности А. Г. Макеевой В. А. </w:t>
      </w:r>
      <w:proofErr w:type="spellStart"/>
      <w:r w:rsidRPr="00CD02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Самкова</w:t>
      </w:r>
      <w:proofErr w:type="spellEnd"/>
      <w:r w:rsidRPr="00CD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М. </w:t>
      </w:r>
      <w:proofErr w:type="spellStart"/>
      <w:r w:rsidRPr="00CD0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Клемяшова</w:t>
      </w:r>
      <w:proofErr w:type="spellEnd"/>
      <w:r w:rsidRPr="00CD021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методического конструктора «Внеурочная деятельность школьников» (авторы Д. В. Григорьев, П. В. Степанов, М.: «Просвещение», 2010) и «Примерных программ внеурочной деятельности (начальное и основное образование)» под редакцией В. А. Горского (М.: «Просвещение», 2011).</w:t>
      </w:r>
    </w:p>
    <w:bookmarkEnd w:id="0"/>
    <w:p w:rsidR="001D2ABA" w:rsidRDefault="001D2ABA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Данная программа предназначена для организации внеурочной деятельности обучающихся начальной школы. Участники программы — учащиеся 1 классов (6-7 лет), учителя младших классов, педагоги дополнительного образования. Следует отметить, что поскольку программа посвящена взаимоотношениям с домашними питомцами, ее участниками становятся и члены семей младших школьников.</w:t>
      </w:r>
    </w:p>
    <w:p w:rsidR="001D2ABA" w:rsidRDefault="001D2ABA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E73C7" w:rsidRDefault="000E73C7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0E73C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Цель программы: </w:t>
      </w:r>
      <w:r w:rsidRPr="000E73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сформировать у школьников ответственное отношение к домашним животным. Оно базируется на осведомленности учащихся о нуждах и потребностях четвероногих друзей, понимании — какую роль играет человек в их жизни, готовности заботиться и бережно относиться к питомцам.</w:t>
      </w:r>
    </w:p>
    <w:p w:rsidR="001D2ABA" w:rsidRPr="001D2ABA" w:rsidRDefault="001D2ABA" w:rsidP="001D2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D2AB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Основными задачами программы являются:</w:t>
      </w:r>
    </w:p>
    <w:p w:rsidR="001D2ABA" w:rsidRPr="001D2ABA" w:rsidRDefault="001D2ABA" w:rsidP="001D2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формирование представлений об универсальной ценности домашних животных как представителей мира живой природы, понимания связи человека и природы;</w:t>
      </w:r>
    </w:p>
    <w:p w:rsidR="001D2ABA" w:rsidRPr="001D2ABA" w:rsidRDefault="001D2ABA" w:rsidP="001D2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устойчивого познавательного, эстетического и практического интереса к домашним животным;</w:t>
      </w:r>
    </w:p>
    <w:p w:rsidR="001D2ABA" w:rsidRPr="001D2ABA" w:rsidRDefault="001D2ABA" w:rsidP="001D2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вовлечение учащихся в реальную деятельность по уходу за домашними питомцами.</w:t>
      </w:r>
    </w:p>
    <w:p w:rsidR="008974AE" w:rsidRDefault="001D2ABA" w:rsidP="001D2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2AB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Центральный объект программы</w:t>
      </w: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974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взаимоотношения человека с домашними животными. Основной акцент сделан на формировании ценностного, глубоко-эмоционального отношения детей к животным. Важно, чтобы ребенок воспринимал животное не только как объект наблюдения и изучения, но и понимал, что перед ним живое существо, которое может испытывать боль и радость, страх и удовольствие, резвиться и недомогать. Домашний питомец способен быть преданным и надежным другом, вызывать восхищение своей особой красотой, удивлять физическими способностями. Основное содержание программы посвящено различным аспектам содержания кошек и собак, так как эти животные являются наиболее распространенными среди домашних питомцев. При этом в программе уделяется внимание и другим животным. Это дает возможность педагогу определять направление беседы с детьми в зависимости от их интересов (какие именно домашние питомцы есть </w:t>
      </w:r>
      <w:proofErr w:type="gramStart"/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семьях</w:t>
      </w:r>
      <w:proofErr w:type="gramEnd"/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учащихся, какие животные им интересны и т. д.). Программа носит интегрированный характер. Будучи направленной на решение конкретных педагогических задач, она создает своеобразное поле проблем, для решения которых требуются определенные знания из различных предметных областей и курсов, изучаемых в начальной школе: окружающего мира, литературного чтения, изобразительного искусства, музыки. </w:t>
      </w:r>
    </w:p>
    <w:p w:rsidR="001D2ABA" w:rsidRPr="001D2ABA" w:rsidRDefault="001D2ABA" w:rsidP="00F77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4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Содержание программы</w:t>
      </w: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строится на основе деятельного подхода. Основное условие ее эффективной реализации заключается в постоянном вовлечении учащихся в различные виды деятельности, позволяющей им приобретать новые знания, формировать суждения, осваивать практические навыки. Все это, в свою очередь, становится базой для формирования основ экологической ответственности как одной из наиболее важных черт личности. Предлагаемые формы реализации программы создают условия не только для восприятия и усвоения знаний, но и побуждают школьников высказывать свои оценки и </w:t>
      </w: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суждения, анализировать ситуации с использованием нравственных, эстетических категорий, с интересом и вниманием относиться к мнениям и оценочным суждениям других людей. Воспитательный эффект программы не ограничивается лишь формированием бережного и ответственного отношения к домашним животным. Она создает условия для формирования ценностного отношения младших школьников к миру живой природы, развивает э</w:t>
      </w:r>
      <w:r w:rsidR="00F772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кологическую культуру личности.</w:t>
      </w:r>
      <w:bookmarkStart w:id="1" w:name="_GoBack"/>
      <w:bookmarkEnd w:id="1"/>
    </w:p>
    <w:p w:rsidR="001D2ABA" w:rsidRPr="001D2ABA" w:rsidRDefault="001D2ABA" w:rsidP="001D2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рассчитана на </w:t>
      </w:r>
      <w:r w:rsidR="00F772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33 часа</w:t>
      </w: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772D0" w:rsidRPr="00F772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предполагает проведение 1 занятия в неделю</w:t>
      </w:r>
      <w:r w:rsidR="00F772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F772D0" w:rsidRPr="00F772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Срок реализации 1 год.</w:t>
      </w:r>
      <w:r w:rsidR="00F772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Участники программы </w:t>
      </w:r>
      <w:r w:rsidR="00F772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учащиеся 1 классов. В реализации программы используются различные виды деятельности младших школьников: игровой, познавательной, развлекательной (досуговое общение), проблемно</w:t>
      </w:r>
      <w:r w:rsidR="00F772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1D2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ценностного общения, социального и художественно-досугового творчества. При проведении внеурочных занятий используются следующие формы и методы организации деятельности младших школьников: беседа, диалог, дискуссия; дидактические и сюжетно-ролевые игры; конкурсы, викторины</w:t>
      </w:r>
      <w:r w:rsidR="00F772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турниры, проектные работы.</w:t>
      </w:r>
    </w:p>
    <w:p w:rsidR="001D2ABA" w:rsidRPr="001D2ABA" w:rsidRDefault="001D2ABA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D2ABA" w:rsidRDefault="001D2ABA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1D2ABA" w:rsidRDefault="001D2ABA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1D2ABA" w:rsidRDefault="001D2ABA" w:rsidP="00781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7818B6" w:rsidRPr="00412AD6" w:rsidRDefault="007818B6" w:rsidP="007818B6">
      <w:pPr>
        <w:jc w:val="both"/>
        <w:rPr>
          <w:rStyle w:val="Zag11"/>
          <w:rFonts w:ascii="Times New Roman" w:eastAsia="@Arial Unicode MS" w:hAnsi="Times New Roman" w:cs="Times New Roman"/>
          <w:sz w:val="28"/>
        </w:rPr>
      </w:pPr>
      <w:r w:rsidRPr="00412AD6">
        <w:rPr>
          <w:rStyle w:val="Zag11"/>
          <w:rFonts w:ascii="Times New Roman" w:eastAsia="@Arial Unicode MS" w:hAnsi="Times New Roman" w:cs="Times New Roman"/>
          <w:sz w:val="28"/>
          <w:szCs w:val="28"/>
        </w:rPr>
        <w:t> </w:t>
      </w:r>
    </w:p>
    <w:p w:rsidR="007A3C0D" w:rsidRPr="007818B6" w:rsidRDefault="007A3C0D" w:rsidP="007818B6">
      <w:pPr>
        <w:rPr>
          <w:rFonts w:ascii="Times New Roman" w:hAnsi="Times New Roman" w:cs="Times New Roman"/>
          <w:sz w:val="28"/>
          <w:szCs w:val="28"/>
        </w:rPr>
      </w:pPr>
    </w:p>
    <w:sectPr w:rsidR="007A3C0D" w:rsidRPr="0078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70"/>
    <w:rsid w:val="000E73C7"/>
    <w:rsid w:val="001D2ABA"/>
    <w:rsid w:val="004C5E70"/>
    <w:rsid w:val="007818B6"/>
    <w:rsid w:val="007A3C0D"/>
    <w:rsid w:val="008974AE"/>
    <w:rsid w:val="00F7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246CD-F5FC-4723-BE4E-741D0DBF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78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Росткова</dc:creator>
  <cp:keywords/>
  <dc:description/>
  <cp:lastModifiedBy>TPOH3uKu</cp:lastModifiedBy>
  <cp:revision>3</cp:revision>
  <dcterms:created xsi:type="dcterms:W3CDTF">2022-11-23T18:44:00Z</dcterms:created>
  <dcterms:modified xsi:type="dcterms:W3CDTF">2022-11-24T04:27:00Z</dcterms:modified>
</cp:coreProperties>
</file>