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F2" w:rsidRDefault="00516EF2" w:rsidP="00681187">
      <w:pPr>
        <w:pStyle w:val="a4"/>
      </w:pPr>
      <w:bookmarkStart w:id="0" w:name="_GoBack"/>
      <w:bookmarkEnd w:id="0"/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 МОУ «</w:t>
      </w:r>
      <w:proofErr w:type="spellStart"/>
      <w:r>
        <w:t>Уразовская</w:t>
      </w:r>
      <w:proofErr w:type="spellEnd"/>
      <w:r>
        <w:t xml:space="preserve"> СОШ №2»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516EF2" w:rsidRDefault="00516EF2" w:rsidP="00516EF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16EF2" w:rsidRDefault="00516EF2" w:rsidP="00681187">
      <w:pPr>
        <w:pStyle w:val="a3"/>
        <w:ind w:right="-40"/>
      </w:pPr>
      <w:r>
        <w:t>Рабочая программа учебного предмета «Родной язык (русский)»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16EF2" w:rsidRDefault="00516EF2" w:rsidP="00681187">
      <w:pPr>
        <w:pStyle w:val="a3"/>
        <w:ind w:right="-4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предмета «Родной</w:t>
      </w:r>
      <w:r>
        <w:rPr>
          <w:spacing w:val="-1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 по учебному предмету «Род</w:t>
      </w:r>
      <w:r w:rsidR="00681187">
        <w:t xml:space="preserve">ной язык» 1-4 класс (ФГОС НОО) для </w:t>
      </w:r>
      <w:r w:rsidR="00681187" w:rsidRPr="00681187">
        <w:t xml:space="preserve">учебных пособий «Русский родной язык» для 1–4-го классов (авторы: О. М. Александрова, Л. А. Вербицкая, С. И. Богданов, Е. И. Казакова, М. И. Кузнецова, Л. В. </w:t>
      </w:r>
      <w:proofErr w:type="spellStart"/>
      <w:r w:rsidR="00681187" w:rsidRPr="00681187">
        <w:t>Петленко</w:t>
      </w:r>
      <w:proofErr w:type="spellEnd"/>
      <w:r w:rsidR="00681187" w:rsidRPr="00681187">
        <w:t>, В. Ю. Романова, Л. А. Рябинина, О. В. Соколова).</w:t>
      </w:r>
    </w:p>
    <w:p w:rsidR="00516EF2" w:rsidRDefault="00516EF2" w:rsidP="00681187">
      <w:pPr>
        <w:pStyle w:val="a3"/>
        <w:ind w:right="-40"/>
      </w:pPr>
      <w:r>
        <w:t>В систему предметов общеобразовательной школы предметная область «Родной язык и литературное</w:t>
      </w:r>
      <w:r>
        <w:rPr>
          <w:spacing w:val="48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родном</w:t>
      </w:r>
      <w:r>
        <w:rPr>
          <w:spacing w:val="48"/>
        </w:rPr>
        <w:t xml:space="preserve"> </w:t>
      </w:r>
      <w:r>
        <w:t>языке»</w:t>
      </w:r>
      <w:r>
        <w:rPr>
          <w:spacing w:val="41"/>
        </w:rPr>
        <w:t xml:space="preserve"> </w:t>
      </w:r>
      <w:r>
        <w:t>включена</w:t>
      </w:r>
      <w:r>
        <w:rPr>
          <w:spacing w:val="49"/>
        </w:rPr>
        <w:t xml:space="preserve"> </w:t>
      </w:r>
      <w:r>
        <w:t>приказом</w:t>
      </w:r>
      <w:r>
        <w:rPr>
          <w:spacing w:val="48"/>
        </w:rPr>
        <w:t xml:space="preserve"> </w:t>
      </w:r>
      <w:proofErr w:type="spellStart"/>
      <w:r>
        <w:t>Минобрнауки</w:t>
      </w:r>
      <w:proofErr w:type="spellEnd"/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rPr>
          <w:spacing w:val="-2"/>
        </w:rPr>
        <w:t>31.12.2015</w:t>
      </w:r>
      <w:r w:rsidR="00681187">
        <w:rPr>
          <w:spacing w:val="-2"/>
        </w:rPr>
        <w:t xml:space="preserve"> </w:t>
      </w:r>
      <w:r>
        <w:rPr>
          <w:spacing w:val="-2"/>
        </w:rPr>
        <w:t>года</w:t>
      </w:r>
      <w:r w:rsidR="00681187">
        <w:t xml:space="preserve"> </w:t>
      </w:r>
      <w:r>
        <w:t>№1577.</w:t>
      </w:r>
      <w:r>
        <w:rPr>
          <w:spacing w:val="-2"/>
        </w:rPr>
        <w:t xml:space="preserve"> </w:t>
      </w:r>
    </w:p>
    <w:p w:rsidR="00305FDD" w:rsidRPr="00305FDD" w:rsidRDefault="00305FDD" w:rsidP="00681187">
      <w:pPr>
        <w:pStyle w:val="a3"/>
        <w:ind w:left="113" w:firstLine="720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первоначальных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младших</w:t>
      </w:r>
      <w:r>
        <w:rPr>
          <w:spacing w:val="20"/>
        </w:rPr>
        <w:t xml:space="preserve"> </w:t>
      </w:r>
      <w:r>
        <w:t>школьников</w:t>
      </w:r>
      <w:r>
        <w:t xml:space="preserve"> о </w:t>
      </w:r>
      <w:r w:rsidRPr="00305FDD">
        <w:t>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305FDD" w:rsidRPr="00305FDD" w:rsidRDefault="00305FDD" w:rsidP="00305FDD">
      <w:pPr>
        <w:pStyle w:val="a3"/>
        <w:ind w:firstLine="0"/>
      </w:pPr>
      <w:r w:rsidRPr="00305FDD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305FDD" w:rsidRDefault="00305FDD" w:rsidP="00681187">
      <w:pPr>
        <w:pStyle w:val="a3"/>
        <w:ind w:left="113" w:firstLine="720"/>
      </w:pPr>
      <w:r w:rsidRPr="00305FDD">
        <w:t xml:space="preserve">Программой предусматривается расширение </w:t>
      </w:r>
      <w:proofErr w:type="spellStart"/>
      <w:r w:rsidRPr="00305FDD">
        <w:t>межпредметного</w:t>
      </w:r>
      <w:proofErr w:type="spellEnd"/>
      <w:r w:rsidRPr="00305FDD"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естественно-научного и гуманитарного циклов.</w:t>
      </w:r>
    </w:p>
    <w:p w:rsidR="00516EF2" w:rsidRDefault="00516EF2" w:rsidP="00516EF2">
      <w:pPr>
        <w:pStyle w:val="a3"/>
        <w:spacing w:before="1"/>
        <w:ind w:left="682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  <w:spacing w:val="-2"/>
        </w:rPr>
        <w:t>целей</w:t>
      </w:r>
      <w:r>
        <w:rPr>
          <w:spacing w:val="-2"/>
        </w:rPr>
        <w:t>:</w:t>
      </w:r>
    </w:p>
    <w:p w:rsidR="00305FDD" w:rsidRPr="00305FDD" w:rsidRDefault="00305FDD" w:rsidP="00305FDD">
      <w:pPr>
        <w:pStyle w:val="a3"/>
        <w:ind w:left="142" w:right="222" w:firstLine="0"/>
      </w:pPr>
      <w:r>
        <w:t xml:space="preserve">- </w:t>
      </w:r>
      <w:r w:rsidRPr="00305FDD"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305FDD" w:rsidRPr="00305FDD" w:rsidRDefault="00305FDD" w:rsidP="00305FDD">
      <w:pPr>
        <w:pStyle w:val="a3"/>
        <w:ind w:left="142" w:right="222" w:firstLine="0"/>
      </w:pPr>
      <w:r>
        <w:t xml:space="preserve">- </w:t>
      </w:r>
      <w:r w:rsidRPr="00305FDD"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305FDD" w:rsidRPr="00305FDD" w:rsidRDefault="00305FDD" w:rsidP="00305FDD">
      <w:pPr>
        <w:pStyle w:val="a3"/>
        <w:ind w:left="142" w:right="222" w:firstLine="0"/>
      </w:pPr>
      <w:r>
        <w:t xml:space="preserve">- </w:t>
      </w:r>
      <w:r w:rsidRPr="00305FDD"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305FDD" w:rsidRPr="00305FDD" w:rsidRDefault="00305FDD" w:rsidP="00305FDD">
      <w:pPr>
        <w:pStyle w:val="a3"/>
        <w:ind w:left="142" w:right="222" w:firstLine="0"/>
      </w:pPr>
      <w:r>
        <w:t xml:space="preserve">- </w:t>
      </w:r>
      <w:r w:rsidRPr="00305FDD"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05FDD" w:rsidRPr="00305FDD" w:rsidRDefault="00305FDD" w:rsidP="00305FDD">
      <w:pPr>
        <w:pStyle w:val="a3"/>
        <w:ind w:left="142" w:right="222"/>
        <w:sectPr w:rsidR="00305FDD" w:rsidRPr="00305FDD" w:rsidSect="00681187">
          <w:type w:val="continuous"/>
          <w:pgSz w:w="11910" w:h="16840"/>
          <w:pgMar w:top="568" w:right="440" w:bottom="567" w:left="1020" w:header="0" w:footer="923" w:gutter="0"/>
          <w:cols w:space="720"/>
        </w:sectPr>
      </w:pPr>
    </w:p>
    <w:p w:rsidR="00305FDD" w:rsidRPr="00305FDD" w:rsidRDefault="00305FDD" w:rsidP="00305FDD">
      <w:pPr>
        <w:pStyle w:val="a3"/>
        <w:ind w:left="142" w:right="222" w:firstLine="0"/>
      </w:pPr>
      <w:r>
        <w:t xml:space="preserve">- </w:t>
      </w:r>
      <w:r w:rsidRPr="00305FDD"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305FDD" w:rsidRDefault="00305FDD" w:rsidP="00305FDD">
      <w:pPr>
        <w:pStyle w:val="a3"/>
        <w:ind w:left="142" w:right="222" w:firstLine="0"/>
      </w:pPr>
      <w:r>
        <w:t xml:space="preserve">- </w:t>
      </w:r>
      <w:r w:rsidRPr="00305FDD"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16EF2" w:rsidRDefault="00516EF2" w:rsidP="00681187">
      <w:pPr>
        <w:pStyle w:val="a3"/>
        <w:ind w:right="222"/>
      </w:pPr>
      <w:r>
        <w:t>Программа учебного предмета «Родной язык</w:t>
      </w:r>
      <w:r>
        <w:rPr>
          <w:spacing w:val="-1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предназначена для изучения в 1-4 классах и рассчитана на 17 часов.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133"/>
        <w:gridCol w:w="3132"/>
      </w:tblGrid>
      <w:tr w:rsidR="00516EF2" w:rsidTr="00D81711">
        <w:trPr>
          <w:trHeight w:val="275"/>
        </w:trPr>
        <w:tc>
          <w:tcPr>
            <w:tcW w:w="3058" w:type="dxa"/>
          </w:tcPr>
          <w:p w:rsidR="00516EF2" w:rsidRDefault="00516EF2" w:rsidP="00D81711">
            <w:pPr>
              <w:pStyle w:val="TableParagraph"/>
              <w:ind w:left="1212" w:right="12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33" w:type="dxa"/>
          </w:tcPr>
          <w:p w:rsidR="00516EF2" w:rsidRDefault="00516EF2" w:rsidP="00D81711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3132" w:type="dxa"/>
          </w:tcPr>
          <w:p w:rsidR="00516EF2" w:rsidRDefault="00516EF2" w:rsidP="00D81711">
            <w:pPr>
              <w:pStyle w:val="TableParagraph"/>
              <w:ind w:left="353" w:righ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16EF2" w:rsidTr="00D81711">
        <w:trPr>
          <w:trHeight w:val="275"/>
        </w:trPr>
        <w:tc>
          <w:tcPr>
            <w:tcW w:w="3058" w:type="dxa"/>
          </w:tcPr>
          <w:p w:rsidR="00516EF2" w:rsidRDefault="00516EF2" w:rsidP="00D8171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516EF2" w:rsidRDefault="00305FDD" w:rsidP="00D81711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132" w:type="dxa"/>
          </w:tcPr>
          <w:p w:rsidR="00516EF2" w:rsidRDefault="00516EF2" w:rsidP="00D81711">
            <w:pPr>
              <w:pStyle w:val="TableParagraph"/>
              <w:ind w:left="353" w:right="3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516EF2" w:rsidTr="00D81711">
        <w:trPr>
          <w:trHeight w:val="278"/>
        </w:trPr>
        <w:tc>
          <w:tcPr>
            <w:tcW w:w="3058" w:type="dxa"/>
          </w:tcPr>
          <w:p w:rsidR="00516EF2" w:rsidRDefault="00516EF2" w:rsidP="00D8171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516EF2" w:rsidRDefault="00305FDD" w:rsidP="00D81711">
            <w:pPr>
              <w:pStyle w:val="TableParagraph"/>
              <w:spacing w:line="258" w:lineRule="exact"/>
              <w:ind w:right="13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132" w:type="dxa"/>
          </w:tcPr>
          <w:p w:rsidR="00516EF2" w:rsidRDefault="00516EF2" w:rsidP="00D81711">
            <w:pPr>
              <w:pStyle w:val="TableParagraph"/>
              <w:spacing w:line="258" w:lineRule="exact"/>
              <w:ind w:left="353" w:right="3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516EF2" w:rsidTr="00D81711">
        <w:trPr>
          <w:trHeight w:val="276"/>
        </w:trPr>
        <w:tc>
          <w:tcPr>
            <w:tcW w:w="3058" w:type="dxa"/>
          </w:tcPr>
          <w:p w:rsidR="00516EF2" w:rsidRDefault="00516EF2" w:rsidP="00D8171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516EF2" w:rsidRDefault="00305FDD" w:rsidP="00D81711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132" w:type="dxa"/>
          </w:tcPr>
          <w:p w:rsidR="00516EF2" w:rsidRDefault="00516EF2" w:rsidP="00D81711">
            <w:pPr>
              <w:pStyle w:val="TableParagraph"/>
              <w:ind w:left="353" w:right="3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516EF2" w:rsidTr="00D81711">
        <w:trPr>
          <w:trHeight w:val="275"/>
        </w:trPr>
        <w:tc>
          <w:tcPr>
            <w:tcW w:w="3058" w:type="dxa"/>
          </w:tcPr>
          <w:p w:rsidR="00516EF2" w:rsidRDefault="00516EF2" w:rsidP="00D8171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 w:rsidR="00516EF2" w:rsidRDefault="00305FDD" w:rsidP="00D81711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132" w:type="dxa"/>
          </w:tcPr>
          <w:p w:rsidR="00516EF2" w:rsidRDefault="00516EF2" w:rsidP="00D81711">
            <w:pPr>
              <w:pStyle w:val="TableParagraph"/>
              <w:ind w:left="353" w:right="3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516EF2" w:rsidRDefault="00516EF2" w:rsidP="00681187">
      <w:pPr>
        <w:pStyle w:val="a3"/>
        <w:ind w:left="0" w:firstLine="0"/>
      </w:pP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 xml:space="preserve">части </w:t>
      </w:r>
      <w:r>
        <w:rPr>
          <w:spacing w:val="-2"/>
        </w:rPr>
        <w:t>программы.</w:t>
      </w:r>
    </w:p>
    <w:sectPr w:rsidR="00516EF2">
      <w:type w:val="continuous"/>
      <w:pgSz w:w="11910" w:h="1684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A62C9"/>
    <w:multiLevelType w:val="hybridMultilevel"/>
    <w:tmpl w:val="E61E9A38"/>
    <w:lvl w:ilvl="0" w:tplc="CC1CE794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3A674A">
      <w:numFmt w:val="bullet"/>
      <w:lvlText w:val="•"/>
      <w:lvlJc w:val="left"/>
      <w:pPr>
        <w:ind w:left="1656" w:hanging="708"/>
      </w:pPr>
      <w:rPr>
        <w:lang w:val="ru-RU" w:eastAsia="en-US" w:bidi="ar-SA"/>
      </w:rPr>
    </w:lvl>
    <w:lvl w:ilvl="2" w:tplc="13D05E1C">
      <w:numFmt w:val="bullet"/>
      <w:lvlText w:val="•"/>
      <w:lvlJc w:val="left"/>
      <w:pPr>
        <w:ind w:left="2633" w:hanging="708"/>
      </w:pPr>
      <w:rPr>
        <w:lang w:val="ru-RU" w:eastAsia="en-US" w:bidi="ar-SA"/>
      </w:rPr>
    </w:lvl>
    <w:lvl w:ilvl="3" w:tplc="C0A06CBA">
      <w:numFmt w:val="bullet"/>
      <w:lvlText w:val="•"/>
      <w:lvlJc w:val="left"/>
      <w:pPr>
        <w:ind w:left="3609" w:hanging="708"/>
      </w:pPr>
      <w:rPr>
        <w:lang w:val="ru-RU" w:eastAsia="en-US" w:bidi="ar-SA"/>
      </w:rPr>
    </w:lvl>
    <w:lvl w:ilvl="4" w:tplc="BCDCEC56">
      <w:numFmt w:val="bullet"/>
      <w:lvlText w:val="•"/>
      <w:lvlJc w:val="left"/>
      <w:pPr>
        <w:ind w:left="4586" w:hanging="708"/>
      </w:pPr>
      <w:rPr>
        <w:lang w:val="ru-RU" w:eastAsia="en-US" w:bidi="ar-SA"/>
      </w:rPr>
    </w:lvl>
    <w:lvl w:ilvl="5" w:tplc="5C664FBE">
      <w:numFmt w:val="bullet"/>
      <w:lvlText w:val="•"/>
      <w:lvlJc w:val="left"/>
      <w:pPr>
        <w:ind w:left="5563" w:hanging="708"/>
      </w:pPr>
      <w:rPr>
        <w:lang w:val="ru-RU" w:eastAsia="en-US" w:bidi="ar-SA"/>
      </w:rPr>
    </w:lvl>
    <w:lvl w:ilvl="6" w:tplc="BDC4A6C2">
      <w:numFmt w:val="bullet"/>
      <w:lvlText w:val="•"/>
      <w:lvlJc w:val="left"/>
      <w:pPr>
        <w:ind w:left="6539" w:hanging="708"/>
      </w:pPr>
      <w:rPr>
        <w:lang w:val="ru-RU" w:eastAsia="en-US" w:bidi="ar-SA"/>
      </w:rPr>
    </w:lvl>
    <w:lvl w:ilvl="7" w:tplc="E0744FF8">
      <w:numFmt w:val="bullet"/>
      <w:lvlText w:val="•"/>
      <w:lvlJc w:val="left"/>
      <w:pPr>
        <w:ind w:left="7516" w:hanging="708"/>
      </w:pPr>
      <w:rPr>
        <w:lang w:val="ru-RU" w:eastAsia="en-US" w:bidi="ar-SA"/>
      </w:rPr>
    </w:lvl>
    <w:lvl w:ilvl="8" w:tplc="601CA2E8">
      <w:numFmt w:val="bullet"/>
      <w:lvlText w:val="•"/>
      <w:lvlJc w:val="left"/>
      <w:pPr>
        <w:ind w:left="8493" w:hanging="70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DA"/>
    <w:rsid w:val="00102ADA"/>
    <w:rsid w:val="00305FDD"/>
    <w:rsid w:val="00516EF2"/>
    <w:rsid w:val="00681187"/>
    <w:rsid w:val="00B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8D94"/>
  <w15:docId w15:val="{F0BCCE73-3EE1-4941-B032-266640B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759" w:hanging="29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Usatenko</dc:creator>
  <cp:lastModifiedBy>нач.кл</cp:lastModifiedBy>
  <cp:revision>1</cp:revision>
  <dcterms:created xsi:type="dcterms:W3CDTF">2021-12-22T23:33:00Z</dcterms:created>
  <dcterms:modified xsi:type="dcterms:W3CDTF">2022-01-31T12:31:00Z</dcterms:modified>
</cp:coreProperties>
</file>